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09"/>
        <w:gridCol w:w="5066"/>
      </w:tblGrid>
      <w:tr w:rsidR="00302906">
        <w:tc>
          <w:tcPr>
            <w:tcW w:w="5812" w:type="dxa"/>
          </w:tcPr>
          <w:p w:rsidR="00302906" w:rsidRDefault="00302906">
            <w:pPr>
              <w:spacing w:line="276" w:lineRule="auto"/>
            </w:pPr>
          </w:p>
          <w:p w:rsidR="00302906" w:rsidRDefault="00302906">
            <w:pPr>
              <w:spacing w:line="276" w:lineRule="auto"/>
            </w:pPr>
          </w:p>
          <w:p w:rsidR="00302906" w:rsidRDefault="00302906">
            <w:pPr>
              <w:spacing w:line="276" w:lineRule="auto"/>
            </w:pPr>
          </w:p>
          <w:p w:rsidR="00302906" w:rsidRDefault="00302906">
            <w:pPr>
              <w:spacing w:line="276" w:lineRule="auto"/>
            </w:pPr>
          </w:p>
          <w:p w:rsidR="00302906" w:rsidRDefault="00302906">
            <w:pPr>
              <w:spacing w:line="276" w:lineRule="auto"/>
            </w:pPr>
          </w:p>
        </w:tc>
        <w:tc>
          <w:tcPr>
            <w:tcW w:w="5069" w:type="dxa"/>
          </w:tcPr>
          <w:p w:rsidR="00302906" w:rsidRDefault="009C32CB">
            <w:pPr>
              <w:pStyle w:val="1"/>
              <w:spacing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</w:t>
            </w:r>
          </w:p>
          <w:p w:rsidR="00302906" w:rsidRDefault="009C32CB">
            <w:pPr>
              <w:pStyle w:val="1"/>
              <w:spacing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 распоряжению  Правительства Смоленской области </w:t>
            </w:r>
          </w:p>
          <w:p w:rsidR="00302906" w:rsidRDefault="009536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proofErr w:type="gramStart"/>
            <w:r>
              <w:rPr>
                <w:sz w:val="28"/>
                <w:szCs w:val="28"/>
              </w:rPr>
              <w:t xml:space="preserve">16.07.2026 </w:t>
            </w:r>
            <w:r w:rsidR="009C32CB">
              <w:rPr>
                <w:sz w:val="28"/>
                <w:szCs w:val="28"/>
              </w:rPr>
              <w:t xml:space="preserve"> №</w:t>
            </w:r>
            <w:proofErr w:type="gramEnd"/>
            <w:r w:rsidR="009C32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855-рп</w:t>
            </w:r>
          </w:p>
          <w:p w:rsidR="00302906" w:rsidRDefault="00302906">
            <w:pPr>
              <w:spacing w:line="276" w:lineRule="auto"/>
              <w:jc w:val="both"/>
              <w:rPr>
                <w:color w:val="333399"/>
              </w:rPr>
            </w:pPr>
          </w:p>
        </w:tc>
      </w:tr>
    </w:tbl>
    <w:p w:rsidR="00302906" w:rsidRDefault="00302906">
      <w:pPr>
        <w:jc w:val="center"/>
        <w:rPr>
          <w:sz w:val="28"/>
          <w:szCs w:val="28"/>
        </w:rPr>
      </w:pPr>
    </w:p>
    <w:p w:rsidR="00302906" w:rsidRDefault="009C3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302906" w:rsidRDefault="009C3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имущества, находящегося в государственной</w:t>
      </w:r>
    </w:p>
    <w:p w:rsidR="00302906" w:rsidRDefault="009C3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собственности Смоленской области,</w:t>
      </w:r>
    </w:p>
    <w:p w:rsidR="00302906" w:rsidRDefault="009C3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передаваемого безвозмездно</w:t>
      </w:r>
    </w:p>
    <w:p w:rsidR="00302906" w:rsidRDefault="009C3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собственность муниципального </w:t>
      </w:r>
    </w:p>
    <w:p w:rsidR="00302906" w:rsidRDefault="009C32C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образования «</w:t>
      </w:r>
      <w:r w:rsidR="00F00D47">
        <w:rPr>
          <w:b/>
          <w:sz w:val="28"/>
          <w:szCs w:val="28"/>
        </w:rPr>
        <w:t>Кардымовск</w:t>
      </w:r>
      <w:bookmarkStart w:id="0" w:name="_GoBack"/>
      <w:bookmarkEnd w:id="0"/>
      <w:r w:rsidR="00F00D47">
        <w:rPr>
          <w:b/>
          <w:sz w:val="28"/>
          <w:szCs w:val="28"/>
        </w:rPr>
        <w:t>ий</w:t>
      </w:r>
    </w:p>
    <w:p w:rsidR="00302906" w:rsidRDefault="009C32C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муниципальный округ»</w:t>
      </w:r>
    </w:p>
    <w:p w:rsidR="00302906" w:rsidRDefault="009C3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Смоленской области</w:t>
      </w:r>
    </w:p>
    <w:p w:rsidR="00302906" w:rsidRDefault="00302906">
      <w:pPr>
        <w:jc w:val="center"/>
        <w:rPr>
          <w:b/>
          <w:sz w:val="28"/>
          <w:szCs w:val="28"/>
        </w:rPr>
      </w:pPr>
    </w:p>
    <w:p w:rsidR="00302906" w:rsidRDefault="00302906">
      <w:pPr>
        <w:jc w:val="center"/>
        <w:rPr>
          <w:b/>
          <w:sz w:val="28"/>
          <w:szCs w:val="28"/>
        </w:rPr>
      </w:pPr>
    </w:p>
    <w:tbl>
      <w:tblPr>
        <w:tblStyle w:val="af6"/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992"/>
        <w:gridCol w:w="2975"/>
      </w:tblGrid>
      <w:tr w:rsidR="00302906" w:rsidTr="007150B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06" w:rsidRDefault="009C32CB">
            <w:pPr>
              <w:spacing w:line="283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302906" w:rsidRDefault="009C32CB">
            <w:pPr>
              <w:spacing w:line="283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06" w:rsidRDefault="009C32CB">
            <w:pPr>
              <w:spacing w:line="283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06" w:rsidRDefault="009C32CB">
            <w:pPr>
              <w:spacing w:line="283" w:lineRule="atLeast"/>
              <w:contextualSpacing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Коли-чество</w:t>
            </w:r>
            <w:proofErr w:type="gramEnd"/>
          </w:p>
          <w:p w:rsidR="00302906" w:rsidRDefault="009C32CB">
            <w:pPr>
              <w:spacing w:line="283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(шт.)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906" w:rsidRDefault="009C32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Серийный номер</w:t>
            </w:r>
          </w:p>
        </w:tc>
      </w:tr>
      <w:tr w:rsidR="00BC2D2B" w:rsidRPr="00BC2D2B" w:rsidTr="007150BF">
        <w:trPr>
          <w:trHeight w:val="2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2B" w:rsidRDefault="00BC2D2B" w:rsidP="00BC2D2B">
            <w:pPr>
              <w:spacing w:line="283" w:lineRule="atLeast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2B" w:rsidRPr="00BC2D2B" w:rsidRDefault="00BC2D2B" w:rsidP="00BC2D2B">
            <w:pPr>
              <w:spacing w:line="256" w:lineRule="auto"/>
              <w:rPr>
                <w:sz w:val="24"/>
                <w:szCs w:val="24"/>
              </w:rPr>
            </w:pPr>
            <w:r w:rsidRPr="00BC2D2B">
              <w:rPr>
                <w:sz w:val="24"/>
                <w:szCs w:val="24"/>
              </w:rPr>
              <w:t>Интерактивная панель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C2D2B">
              <w:rPr>
                <w:sz w:val="24"/>
                <w:szCs w:val="24"/>
                <w:lang w:val="en-US"/>
              </w:rPr>
              <w:t>NextPanel</w:t>
            </w:r>
            <w:proofErr w:type="spellEnd"/>
            <w:r w:rsidRPr="00BC2D2B">
              <w:rPr>
                <w:sz w:val="24"/>
                <w:szCs w:val="24"/>
              </w:rPr>
              <w:t xml:space="preserve"> 75</w:t>
            </w:r>
            <w:r w:rsidRPr="00BC2D2B">
              <w:rPr>
                <w:sz w:val="24"/>
                <w:szCs w:val="24"/>
                <w:lang w:val="en-US"/>
              </w:rPr>
              <w:t>S</w:t>
            </w:r>
            <w:r w:rsidRPr="00BC2D2B">
              <w:rPr>
                <w:sz w:val="24"/>
                <w:szCs w:val="24"/>
              </w:rPr>
              <w:t xml:space="preserve"> </w:t>
            </w:r>
            <w:r w:rsidRPr="00BC2D2B">
              <w:rPr>
                <w:sz w:val="24"/>
                <w:szCs w:val="24"/>
                <w:lang w:val="en-US"/>
              </w:rPr>
              <w:t>KR</w:t>
            </w:r>
            <w:r w:rsidRPr="00BC2D2B">
              <w:rPr>
                <w:sz w:val="24"/>
                <w:szCs w:val="24"/>
              </w:rPr>
              <w:t xml:space="preserve"> 203 </w:t>
            </w:r>
          </w:p>
          <w:p w:rsidR="00BC2D2B" w:rsidRPr="00BC2D2B" w:rsidRDefault="00BC2D2B" w:rsidP="00BC2D2B">
            <w:pPr>
              <w:spacing w:line="256" w:lineRule="auto"/>
              <w:rPr>
                <w:sz w:val="24"/>
                <w:szCs w:val="24"/>
              </w:rPr>
            </w:pPr>
            <w:r w:rsidRPr="00BC2D2B">
              <w:rPr>
                <w:sz w:val="24"/>
                <w:szCs w:val="24"/>
                <w:lang w:val="en-US"/>
              </w:rPr>
              <w:t>AA</w:t>
            </w:r>
            <w:r w:rsidRPr="00BC2D2B">
              <w:rPr>
                <w:sz w:val="24"/>
                <w:szCs w:val="24"/>
              </w:rPr>
              <w:t>-</w:t>
            </w:r>
            <w:r w:rsidRPr="00BC2D2B">
              <w:rPr>
                <w:sz w:val="24"/>
                <w:szCs w:val="24"/>
                <w:lang w:val="en-US"/>
              </w:rPr>
              <w:t>W</w:t>
            </w:r>
            <w:r w:rsidRPr="00BC2D2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2B" w:rsidRDefault="00BC2D2B" w:rsidP="00BC2D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IFCKR3INT7508240107,</w:t>
            </w:r>
          </w:p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IFCKR3INT7508240111,</w:t>
            </w:r>
          </w:p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IFCKR3INT7508240121,</w:t>
            </w:r>
          </w:p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IFCKR3INT7508240106,</w:t>
            </w:r>
          </w:p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IFCKR3INT7508240090,</w:t>
            </w:r>
          </w:p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IFCKR3INT7508240066</w:t>
            </w:r>
          </w:p>
        </w:tc>
      </w:tr>
      <w:tr w:rsidR="00BC2D2B" w:rsidRPr="00BC2D2B" w:rsidTr="007150BF">
        <w:trPr>
          <w:trHeight w:val="3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2B" w:rsidRDefault="00BC2D2B" w:rsidP="00BC2D2B">
            <w:pPr>
              <w:spacing w:line="283" w:lineRule="atLeast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2B" w:rsidRPr="00BC2D2B" w:rsidRDefault="00BC2D2B" w:rsidP="00BC2D2B">
            <w:pPr>
              <w:spacing w:line="256" w:lineRule="auto"/>
              <w:rPr>
                <w:sz w:val="24"/>
                <w:szCs w:val="24"/>
              </w:rPr>
            </w:pPr>
            <w:r w:rsidRPr="00BC2D2B">
              <w:rPr>
                <w:sz w:val="24"/>
                <w:szCs w:val="24"/>
              </w:rPr>
              <w:t xml:space="preserve">Интерактивная панель </w:t>
            </w:r>
            <w:proofErr w:type="spellStart"/>
            <w:r w:rsidRPr="00BC2D2B">
              <w:rPr>
                <w:sz w:val="24"/>
                <w:szCs w:val="24"/>
                <w:lang w:val="en-US"/>
              </w:rPr>
              <w:t>NextPanel</w:t>
            </w:r>
            <w:proofErr w:type="spellEnd"/>
            <w:r w:rsidRPr="00BC2D2B">
              <w:rPr>
                <w:sz w:val="24"/>
                <w:szCs w:val="24"/>
              </w:rPr>
              <w:t xml:space="preserve"> 75</w:t>
            </w:r>
            <w:r w:rsidRPr="00BC2D2B">
              <w:rPr>
                <w:sz w:val="24"/>
                <w:szCs w:val="24"/>
                <w:lang w:val="en-US"/>
              </w:rPr>
              <w:t>S</w:t>
            </w:r>
            <w:r w:rsidRPr="00BC2D2B">
              <w:rPr>
                <w:sz w:val="24"/>
                <w:szCs w:val="24"/>
              </w:rPr>
              <w:t xml:space="preserve"> </w:t>
            </w:r>
            <w:r w:rsidRPr="00BC2D2B">
              <w:rPr>
                <w:sz w:val="24"/>
                <w:szCs w:val="24"/>
                <w:lang w:val="en-US"/>
              </w:rPr>
              <w:t>KR</w:t>
            </w:r>
            <w:r w:rsidRPr="00BC2D2B">
              <w:rPr>
                <w:sz w:val="24"/>
                <w:szCs w:val="24"/>
              </w:rPr>
              <w:t xml:space="preserve"> 203</w:t>
            </w:r>
          </w:p>
          <w:p w:rsidR="00BC2D2B" w:rsidRPr="00BC2D2B" w:rsidRDefault="00BC2D2B" w:rsidP="00BC2D2B">
            <w:pPr>
              <w:spacing w:line="256" w:lineRule="auto"/>
              <w:rPr>
                <w:sz w:val="24"/>
                <w:szCs w:val="24"/>
              </w:rPr>
            </w:pPr>
            <w:r w:rsidRPr="00BC2D2B">
              <w:rPr>
                <w:sz w:val="24"/>
                <w:szCs w:val="24"/>
              </w:rPr>
              <w:t xml:space="preserve"> </w:t>
            </w:r>
            <w:r w:rsidRPr="00BC2D2B">
              <w:rPr>
                <w:sz w:val="24"/>
                <w:szCs w:val="24"/>
                <w:lang w:val="en-US"/>
              </w:rPr>
              <w:t>AA</w:t>
            </w:r>
            <w:r w:rsidRPr="00BC2D2B">
              <w:rPr>
                <w:sz w:val="24"/>
                <w:szCs w:val="24"/>
              </w:rPr>
              <w:t>-</w:t>
            </w:r>
            <w:r w:rsidRPr="00BC2D2B">
              <w:rPr>
                <w:sz w:val="24"/>
                <w:szCs w:val="24"/>
                <w:lang w:val="en-US"/>
              </w:rPr>
              <w:t>W</w:t>
            </w:r>
            <w:r w:rsidRPr="00BC2D2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2B" w:rsidRDefault="00BC2D2B" w:rsidP="00BC2D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IFCKR3INT7509240180,</w:t>
            </w:r>
          </w:p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IFCKR3INT7509240164,</w:t>
            </w:r>
          </w:p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IFCKR3INT7509240218,</w:t>
            </w:r>
          </w:p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IFCKR3INT7509240236,</w:t>
            </w:r>
          </w:p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IFCKR3INT7509240166,</w:t>
            </w:r>
          </w:p>
          <w:p w:rsidR="00BC2D2B" w:rsidRPr="00BC2D2B" w:rsidRDefault="00BC2D2B" w:rsidP="00BC2D2B">
            <w:pPr>
              <w:tabs>
                <w:tab w:val="left" w:pos="315"/>
              </w:tabs>
              <w:spacing w:line="256" w:lineRule="auto"/>
              <w:jc w:val="center"/>
              <w:rPr>
                <w:sz w:val="24"/>
                <w:szCs w:val="24"/>
                <w:lang w:val="en-US"/>
              </w:rPr>
            </w:pPr>
            <w:r w:rsidRPr="00BC2D2B">
              <w:rPr>
                <w:bCs/>
                <w:sz w:val="24"/>
                <w:szCs w:val="24"/>
                <w:lang w:val="en-US"/>
              </w:rPr>
              <w:t>IFCKR3INT7509240179</w:t>
            </w:r>
          </w:p>
        </w:tc>
      </w:tr>
      <w:tr w:rsidR="00BC2D2B" w:rsidTr="007150BF">
        <w:trPr>
          <w:trHeight w:val="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D2B" w:rsidRDefault="00BC2D2B" w:rsidP="00BC2D2B">
            <w:pPr>
              <w:spacing w:line="283" w:lineRule="atLeast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D2B" w:rsidRPr="00BC2D2B" w:rsidRDefault="00BC2D2B" w:rsidP="00BC2D2B">
            <w:pPr>
              <w:spacing w:line="256" w:lineRule="auto"/>
              <w:rPr>
                <w:sz w:val="24"/>
                <w:szCs w:val="24"/>
              </w:rPr>
            </w:pPr>
            <w:r w:rsidRPr="00BC2D2B">
              <w:rPr>
                <w:sz w:val="24"/>
                <w:szCs w:val="24"/>
              </w:rPr>
              <w:t>Стойка для презентационного оборудования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D2B" w:rsidRDefault="00BC2D2B" w:rsidP="00BC2D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D2B" w:rsidRDefault="00BC2D2B" w:rsidP="00BC2D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02906" w:rsidRDefault="00302906">
      <w:pPr>
        <w:jc w:val="center"/>
        <w:rPr>
          <w:sz w:val="24"/>
          <w:szCs w:val="24"/>
        </w:rPr>
      </w:pPr>
    </w:p>
    <w:sectPr w:rsidR="00302906">
      <w:head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51F" w:rsidRDefault="00F7751F">
      <w:r>
        <w:separator/>
      </w:r>
    </w:p>
  </w:endnote>
  <w:endnote w:type="continuationSeparator" w:id="0">
    <w:p w:rsidR="00F7751F" w:rsidRDefault="00F7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51F" w:rsidRDefault="00F7751F">
      <w:r>
        <w:separator/>
      </w:r>
    </w:p>
  </w:footnote>
  <w:footnote w:type="continuationSeparator" w:id="0">
    <w:p w:rsidR="00F7751F" w:rsidRDefault="00F77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879202379"/>
      <w:docPartObj>
        <w:docPartGallery w:val="Page Numbers (Top of Page)"/>
        <w:docPartUnique/>
      </w:docPartObj>
    </w:sdtPr>
    <w:sdtEndPr/>
    <w:sdtContent>
      <w:p w:rsidR="00302906" w:rsidRDefault="00EF76E4">
        <w:pPr>
          <w:pStyle w:val="af7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3</w:t>
        </w:r>
      </w:p>
    </w:sdtContent>
  </w:sdt>
  <w:p w:rsidR="00302906" w:rsidRDefault="0030290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D1F6C"/>
    <w:multiLevelType w:val="hybridMultilevel"/>
    <w:tmpl w:val="363ADA42"/>
    <w:lvl w:ilvl="0" w:tplc="CC988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4060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96D6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9A0F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3802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7800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5645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C57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E053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06"/>
    <w:rsid w:val="000F11F0"/>
    <w:rsid w:val="00133969"/>
    <w:rsid w:val="00302906"/>
    <w:rsid w:val="007150BF"/>
    <w:rsid w:val="0095369D"/>
    <w:rsid w:val="009C32CB"/>
    <w:rsid w:val="00BC2D2B"/>
    <w:rsid w:val="00CA63BE"/>
    <w:rsid w:val="00EF76E4"/>
    <w:rsid w:val="00F00D47"/>
    <w:rsid w:val="00F7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59D0A2-12AA-41C9-A39D-FE5A6ED0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3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3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3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3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3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3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3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4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4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4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4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4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4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4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="Times New Roman"/>
      <w:sz w:val="32"/>
      <w:szCs w:val="32"/>
      <w:lang w:eastAsia="ru-RU"/>
    </w:rPr>
  </w:style>
  <w:style w:type="table" w:styleId="af6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99B40-7B03-47BA-898C-BCF9B743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Krotova_VV</dc:creator>
  <cp:keywords/>
  <dc:description/>
  <cp:lastModifiedBy>Булыгина Анна Викторовна</cp:lastModifiedBy>
  <cp:revision>36</cp:revision>
  <dcterms:created xsi:type="dcterms:W3CDTF">2023-02-10T10:17:00Z</dcterms:created>
  <dcterms:modified xsi:type="dcterms:W3CDTF">2026-07-16T12:15:00Z</dcterms:modified>
</cp:coreProperties>
</file>